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BD81" w14:textId="77777777" w:rsidR="008A205E" w:rsidRPr="008A205E" w:rsidRDefault="008A205E" w:rsidP="008A205E">
      <w:pPr>
        <w:jc w:val="center"/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My Thoughts About,</w:t>
      </w:r>
    </w:p>
    <w:p w14:paraId="011FF53A" w14:textId="77777777" w:rsidR="008A205E" w:rsidRPr="008A205E" w:rsidRDefault="008A205E" w:rsidP="008A205E">
      <w:pPr>
        <w:jc w:val="center"/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Playwriting, and Engineering</w:t>
      </w:r>
    </w:p>
    <w:p w14:paraId="420F731C" w14:textId="2F8F51B5" w:rsidR="008A205E" w:rsidRPr="008A205E" w:rsidRDefault="00023DDB" w:rsidP="008A205E">
      <w:pPr>
        <w:jc w:val="center"/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 xml:space="preserve">written </w:t>
      </w:r>
      <w:r w:rsidR="00E7616A">
        <w:rPr>
          <w:rFonts w:ascii="Adobe Devanagari" w:hAnsi="Adobe Devanagari" w:cs="Adobe Devanagari"/>
          <w:sz w:val="28"/>
          <w:szCs w:val="28"/>
        </w:rPr>
        <w:t xml:space="preserve">and edited </w:t>
      </w:r>
      <w:r w:rsidR="008A205E" w:rsidRPr="008A205E">
        <w:rPr>
          <w:rFonts w:ascii="Adobe Devanagari" w:hAnsi="Adobe Devanagari" w:cs="Adobe Devanagari"/>
          <w:sz w:val="28"/>
          <w:szCs w:val="28"/>
        </w:rPr>
        <w:t>by Sara Kumar</w:t>
      </w:r>
      <w:r>
        <w:rPr>
          <w:rFonts w:ascii="Adobe Devanagari" w:hAnsi="Adobe Devanagari" w:cs="Adobe Devanagari"/>
          <w:sz w:val="28"/>
          <w:szCs w:val="28"/>
        </w:rPr>
        <w:t xml:space="preserve"> on August 24, 2026</w:t>
      </w:r>
    </w:p>
    <w:p w14:paraId="65BFC61F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09208D79" w14:textId="1BDEDE4A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If a student says to </w:t>
      </w:r>
      <w:r w:rsidR="00023DDB">
        <w:rPr>
          <w:rFonts w:ascii="Adobe Devanagari" w:hAnsi="Adobe Devanagari" w:cs="Adobe Devanagari"/>
          <w:sz w:val="28"/>
          <w:szCs w:val="28"/>
        </w:rPr>
        <w:t>D</w:t>
      </w:r>
      <w:r w:rsidRPr="008A205E">
        <w:rPr>
          <w:rFonts w:ascii="Adobe Devanagari" w:hAnsi="Adobe Devanagari" w:cs="Adobe Devanagari"/>
          <w:sz w:val="28"/>
          <w:szCs w:val="28"/>
        </w:rPr>
        <w:t>rama teacher,</w:t>
      </w:r>
    </w:p>
    <w:p w14:paraId="40E01840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"My parents wish for me to study,</w:t>
      </w:r>
    </w:p>
    <w:p w14:paraId="700F190D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proofErr w:type="spellStart"/>
      <w:r w:rsidRPr="008A205E">
        <w:rPr>
          <w:rFonts w:ascii="Adobe Devanagari" w:hAnsi="Adobe Devanagari" w:cs="Adobe Devanagari"/>
          <w:sz w:val="28"/>
          <w:szCs w:val="28"/>
        </w:rPr>
        <w:t>Maths</w:t>
      </w:r>
      <w:proofErr w:type="spellEnd"/>
      <w:r w:rsidRPr="008A205E">
        <w:rPr>
          <w:rFonts w:ascii="Adobe Devanagari" w:hAnsi="Adobe Devanagari" w:cs="Adobe Devanagari"/>
          <w:sz w:val="28"/>
          <w:szCs w:val="28"/>
        </w:rPr>
        <w:t xml:space="preserve"> or Engineering, perhaps,"</w:t>
      </w:r>
    </w:p>
    <w:p w14:paraId="0E4104B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how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to respond, with care?</w:t>
      </w:r>
    </w:p>
    <w:p w14:paraId="6F5E4654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0EBCF5A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Do we step into history,</w:t>
      </w:r>
    </w:p>
    <w:p w14:paraId="022912AA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or does a story unfold,</w:t>
      </w:r>
    </w:p>
    <w:p w14:paraId="7CBDB50F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like a painting begins to appear for an artist?</w:t>
      </w:r>
    </w:p>
    <w:p w14:paraId="14D7EE3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3ADACF28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Let me reconsider,</w:t>
      </w:r>
    </w:p>
    <w:p w14:paraId="774A1230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we are born, and then,</w:t>
      </w:r>
    </w:p>
    <w:p w14:paraId="6FA8A16A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I imagine many of </w:t>
      </w: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us,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hear dialogue with our ears.</w:t>
      </w:r>
    </w:p>
    <w:p w14:paraId="33454197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02F20EDB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and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there is history, then, happening, isn't it?</w:t>
      </w:r>
    </w:p>
    <w:p w14:paraId="1B30A89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34C0C289" w14:textId="77B26192" w:rsidR="008A205E" w:rsidRPr="008A205E" w:rsidRDefault="00A726EA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after</w:t>
      </w:r>
      <w:r w:rsidR="008A205E" w:rsidRPr="008A205E">
        <w:rPr>
          <w:rFonts w:ascii="Adobe Devanagari" w:hAnsi="Adobe Devanagari" w:cs="Adobe Devanagari"/>
          <w:sz w:val="28"/>
          <w:szCs w:val="28"/>
        </w:rPr>
        <w:t xml:space="preserve"> I read a writing </w:t>
      </w:r>
      <w:proofErr w:type="gramStart"/>
      <w:r w:rsidR="008A205E" w:rsidRPr="008A205E">
        <w:rPr>
          <w:rFonts w:ascii="Adobe Devanagari" w:hAnsi="Adobe Devanagari" w:cs="Adobe Devanagari"/>
          <w:sz w:val="28"/>
          <w:szCs w:val="28"/>
        </w:rPr>
        <w:t>of</w:t>
      </w:r>
      <w:proofErr w:type="gramEnd"/>
      <w:r w:rsidR="008A205E" w:rsidRPr="008A205E">
        <w:rPr>
          <w:rFonts w:ascii="Adobe Devanagari" w:hAnsi="Adobe Devanagari" w:cs="Adobe Devanagari"/>
          <w:sz w:val="28"/>
          <w:szCs w:val="28"/>
        </w:rPr>
        <w:t xml:space="preserve"> Frederick Douglass,</w:t>
      </w:r>
    </w:p>
    <w:p w14:paraId="61F3E127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about his recollection of a meeting with Abraham Lincoln,</w:t>
      </w:r>
    </w:p>
    <w:p w14:paraId="641177C6" w14:textId="696BDEEA" w:rsidR="008A205E" w:rsidRPr="008A205E" w:rsidRDefault="000226C4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lastRenderedPageBreak/>
        <w:t>I was</w:t>
      </w:r>
      <w:r w:rsidR="008A205E" w:rsidRPr="008A205E">
        <w:rPr>
          <w:rFonts w:ascii="Adobe Devanagari" w:hAnsi="Adobe Devanagari" w:cs="Adobe Devanagari"/>
          <w:sz w:val="28"/>
          <w:szCs w:val="28"/>
        </w:rPr>
        <w:t xml:space="preserve"> blessed to see, in my imagination, </w:t>
      </w:r>
    </w:p>
    <w:p w14:paraId="0D2CC24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the form of an object, made of matter,</w:t>
      </w:r>
    </w:p>
    <w:p w14:paraId="092594A8" w14:textId="0382D56B" w:rsidR="008A205E" w:rsidRPr="008A205E" w:rsidRDefault="008078E5" w:rsidP="008A205E">
      <w:pPr>
        <w:rPr>
          <w:rFonts w:ascii="Adobe Devanagari" w:hAnsi="Adobe Devanagari" w:cs="Adobe Devanagari"/>
          <w:sz w:val="28"/>
          <w:szCs w:val="28"/>
        </w:rPr>
      </w:pPr>
      <w:proofErr w:type="gramStart"/>
      <w:r>
        <w:rPr>
          <w:rFonts w:ascii="Adobe Devanagari" w:hAnsi="Adobe Devanagari" w:cs="Adobe Devanagari"/>
          <w:sz w:val="28"/>
          <w:szCs w:val="28"/>
        </w:rPr>
        <w:t>it</w:t>
      </w:r>
      <w:proofErr w:type="gramEnd"/>
      <w:r>
        <w:rPr>
          <w:rFonts w:ascii="Adobe Devanagari" w:hAnsi="Adobe Devanagari" w:cs="Adobe Devanagari"/>
          <w:sz w:val="28"/>
          <w:szCs w:val="28"/>
        </w:rPr>
        <w:t xml:space="preserve"> was, a quill</w:t>
      </w:r>
      <w:r w:rsidR="00264ABA">
        <w:rPr>
          <w:rFonts w:ascii="Adobe Devanagari" w:hAnsi="Adobe Devanagari" w:cs="Adobe Devanagari"/>
          <w:sz w:val="28"/>
          <w:szCs w:val="28"/>
        </w:rPr>
        <w:t>,</w:t>
      </w:r>
      <w:r>
        <w:rPr>
          <w:rFonts w:ascii="Adobe Devanagari" w:hAnsi="Adobe Devanagari" w:cs="Adobe Devanagari"/>
          <w:sz w:val="28"/>
          <w:szCs w:val="28"/>
        </w:rPr>
        <w:t xml:space="preserve"> there.</w:t>
      </w:r>
    </w:p>
    <w:p w14:paraId="01C49E5E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6EFC2B80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How works dis quill?</w:t>
      </w:r>
    </w:p>
    <w:p w14:paraId="5B1DC5E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Needs I to learn it well?</w:t>
      </w:r>
    </w:p>
    <w:p w14:paraId="203E688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153C66DF" w14:textId="1469EF7F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I could write something down, </w:t>
      </w:r>
      <w:r w:rsidR="005040BE">
        <w:rPr>
          <w:rFonts w:ascii="Adobe Devanagari" w:hAnsi="Adobe Devanagari" w:cs="Adobe Devanagari"/>
          <w:sz w:val="28"/>
          <w:szCs w:val="28"/>
        </w:rPr>
        <w:t>now</w:t>
      </w:r>
      <w:r w:rsidRPr="008A205E">
        <w:rPr>
          <w:rFonts w:ascii="Adobe Devanagari" w:hAnsi="Adobe Devanagari" w:cs="Adobe Devanagari"/>
          <w:sz w:val="28"/>
          <w:szCs w:val="28"/>
        </w:rPr>
        <w:t>, as a playwright.</w:t>
      </w:r>
    </w:p>
    <w:p w14:paraId="49434776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35195A87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I remember gravity, I think.</w:t>
      </w:r>
    </w:p>
    <w:p w14:paraId="28B2ACA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69968B0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physical friction is different than disagreement, isn't it?</w:t>
      </w:r>
    </w:p>
    <w:p w14:paraId="4F60C896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4EFC070C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So not to worry, because Drama is an</w:t>
      </w:r>
    </w:p>
    <w:p w14:paraId="35A7280F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integrative field of study,</w:t>
      </w:r>
    </w:p>
    <w:p w14:paraId="68B892FA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wherein, the study of </w:t>
      </w:r>
      <w:proofErr w:type="spellStart"/>
      <w:r w:rsidRPr="008A205E">
        <w:rPr>
          <w:rFonts w:ascii="Adobe Devanagari" w:hAnsi="Adobe Devanagari" w:cs="Adobe Devanagari"/>
          <w:sz w:val="28"/>
          <w:szCs w:val="28"/>
        </w:rPr>
        <w:t>Maths</w:t>
      </w:r>
      <w:proofErr w:type="spellEnd"/>
      <w:r w:rsidRPr="008A205E">
        <w:rPr>
          <w:rFonts w:ascii="Adobe Devanagari" w:hAnsi="Adobe Devanagari" w:cs="Adobe Devanagari"/>
          <w:sz w:val="28"/>
          <w:szCs w:val="28"/>
        </w:rPr>
        <w:t xml:space="preserve"> is needed,</w:t>
      </w:r>
    </w:p>
    <w:p w14:paraId="2A509D72" w14:textId="77777777" w:rsidR="00CF1832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E</w:t>
      </w:r>
      <w:r w:rsidR="00120DB1">
        <w:rPr>
          <w:rFonts w:ascii="Adobe Devanagari" w:hAnsi="Adobe Devanagari" w:cs="Adobe Devanagari"/>
          <w:sz w:val="28"/>
          <w:szCs w:val="28"/>
        </w:rPr>
        <w:t xml:space="preserve">lectrical, Mechanical, </w:t>
      </w:r>
      <w:r w:rsidR="00CF1832">
        <w:rPr>
          <w:rFonts w:ascii="Adobe Devanagari" w:hAnsi="Adobe Devanagari" w:cs="Adobe Devanagari"/>
          <w:sz w:val="28"/>
          <w:szCs w:val="28"/>
        </w:rPr>
        <w:t>Chemical, and Nuclear Engineering,</w:t>
      </w:r>
      <w:r w:rsidRPr="008A205E">
        <w:rPr>
          <w:rFonts w:ascii="Adobe Devanagari" w:hAnsi="Adobe Devanagari" w:cs="Adobe Devanagari"/>
          <w:sz w:val="28"/>
          <w:szCs w:val="28"/>
        </w:rPr>
        <w:t xml:space="preserve"> </w:t>
      </w:r>
    </w:p>
    <w:p w14:paraId="0BEB5E42" w14:textId="4C77C86B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can be looked at, with an understanding,</w:t>
      </w:r>
    </w:p>
    <w:p w14:paraId="5F8BD0DB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of coming to a visualization, in your mind, about,</w:t>
      </w:r>
    </w:p>
    <w:p w14:paraId="11D85B5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not only how a product is made,</w:t>
      </w:r>
    </w:p>
    <w:p w14:paraId="343412A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but </w:t>
      </w: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also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how the motion of the process can be described,</w:t>
      </w:r>
    </w:p>
    <w:p w14:paraId="4CBBB362" w14:textId="77777777" w:rsid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lastRenderedPageBreak/>
        <w:t>with Mathematics also, and that takes time.</w:t>
      </w:r>
    </w:p>
    <w:p w14:paraId="42073C70" w14:textId="77777777" w:rsidR="00CF1832" w:rsidRPr="008A205E" w:rsidRDefault="00CF1832" w:rsidP="008A205E">
      <w:pPr>
        <w:rPr>
          <w:rFonts w:ascii="Adobe Devanagari" w:hAnsi="Adobe Devanagari" w:cs="Adobe Devanagari"/>
          <w:sz w:val="28"/>
          <w:szCs w:val="28"/>
        </w:rPr>
      </w:pPr>
    </w:p>
    <w:p w14:paraId="69293A2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 playwright, though, hears dialogue,</w:t>
      </w:r>
    </w:p>
    <w:p w14:paraId="6DA93093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sees the form of an object or comes to an insight, </w:t>
      </w:r>
    </w:p>
    <w:p w14:paraId="0EB9770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about a person, perhaps,</w:t>
      </w:r>
    </w:p>
    <w:p w14:paraId="7C174816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can hear a melody also, at times,</w:t>
      </w:r>
    </w:p>
    <w:p w14:paraId="2435755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begins to think about, how a story is unfolding,</w:t>
      </w:r>
    </w:p>
    <w:p w14:paraId="31E2920C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monologue too can come, </w:t>
      </w:r>
    </w:p>
    <w:p w14:paraId="5C09A63B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to the imagination of a playwright.</w:t>
      </w:r>
    </w:p>
    <w:p w14:paraId="793B176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6AFD887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The quill, right?</w:t>
      </w:r>
    </w:p>
    <w:p w14:paraId="1B68D9A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I apply a force downward, right?</w:t>
      </w:r>
    </w:p>
    <w:p w14:paraId="2071C956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I think, there is Newton, with me,</w:t>
      </w:r>
    </w:p>
    <w:p w14:paraId="4845A58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I begin to think, is there an insight there,</w:t>
      </w:r>
    </w:p>
    <w:p w14:paraId="32EC4293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that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helps me feel like I need to come back,</w:t>
      </w:r>
    </w:p>
    <w:p w14:paraId="2CC2D805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to the Engineering?</w:t>
      </w:r>
    </w:p>
    <w:p w14:paraId="49E610C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</w:p>
    <w:p w14:paraId="1A1DAD42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nowadays, fellow artists and friends,</w:t>
      </w:r>
    </w:p>
    <w:p w14:paraId="7F8C7B17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it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need not be so scary for parents and aunts and uncles, like us,</w:t>
      </w:r>
    </w:p>
    <w:p w14:paraId="4B5B1173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because academic fields are becoming more integrated,</w:t>
      </w:r>
    </w:p>
    <w:p w14:paraId="7FB9386C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with the help of technology, </w:t>
      </w:r>
    </w:p>
    <w:p w14:paraId="7FB68AA8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lastRenderedPageBreak/>
        <w:t>but we need to remember, truly,</w:t>
      </w:r>
    </w:p>
    <w:p w14:paraId="18F23FF3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 xml:space="preserve">about </w:t>
      </w: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the integrity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 xml:space="preserve"> and </w:t>
      </w:r>
      <w:proofErr w:type="gramStart"/>
      <w:r w:rsidRPr="008A205E">
        <w:rPr>
          <w:rFonts w:ascii="Adobe Devanagari" w:hAnsi="Adobe Devanagari" w:cs="Adobe Devanagari"/>
          <w:sz w:val="28"/>
          <w:szCs w:val="28"/>
        </w:rPr>
        <w:t>the distinction</w:t>
      </w:r>
      <w:proofErr w:type="gramEnd"/>
      <w:r w:rsidRPr="008A205E">
        <w:rPr>
          <w:rFonts w:ascii="Adobe Devanagari" w:hAnsi="Adobe Devanagari" w:cs="Adobe Devanagari"/>
          <w:sz w:val="28"/>
          <w:szCs w:val="28"/>
        </w:rPr>
        <w:t>,</w:t>
      </w:r>
    </w:p>
    <w:p w14:paraId="208C1CEE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of the academic field,</w:t>
      </w:r>
    </w:p>
    <w:p w14:paraId="3A3E8D29" w14:textId="77777777" w:rsidR="008A205E" w:rsidRP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about the integrity of institutions,</w:t>
      </w:r>
    </w:p>
    <w:p w14:paraId="0CBA284D" w14:textId="77777777" w:rsidR="008A205E" w:rsidRDefault="008A205E" w:rsidP="008A205E">
      <w:pPr>
        <w:rPr>
          <w:rFonts w:ascii="Adobe Devanagari" w:hAnsi="Adobe Devanagari" w:cs="Adobe Devanagari"/>
          <w:sz w:val="28"/>
          <w:szCs w:val="28"/>
        </w:rPr>
      </w:pPr>
      <w:r w:rsidRPr="008A205E">
        <w:rPr>
          <w:rFonts w:ascii="Adobe Devanagari" w:hAnsi="Adobe Devanagari" w:cs="Adobe Devanagari"/>
          <w:sz w:val="28"/>
          <w:szCs w:val="28"/>
        </w:rPr>
        <w:t>and about the needed care for processes of learning.</w:t>
      </w:r>
    </w:p>
    <w:p w14:paraId="3E2627A5" w14:textId="77777777" w:rsidR="009B6496" w:rsidRDefault="009B6496" w:rsidP="008A205E">
      <w:pPr>
        <w:rPr>
          <w:rFonts w:ascii="Adobe Devanagari" w:hAnsi="Adobe Devanagari" w:cs="Adobe Devanagari"/>
          <w:sz w:val="28"/>
          <w:szCs w:val="28"/>
        </w:rPr>
      </w:pPr>
    </w:p>
    <w:p w14:paraId="1A1DFEF2" w14:textId="400FAB79" w:rsidR="009B6496" w:rsidRDefault="009B6496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Does a Civil Engineer think, often, about</w:t>
      </w:r>
      <w:r w:rsidR="00DB7DD2">
        <w:rPr>
          <w:rFonts w:ascii="Adobe Devanagari" w:hAnsi="Adobe Devanagari" w:cs="Adobe Devanagari"/>
          <w:sz w:val="28"/>
          <w:szCs w:val="28"/>
        </w:rPr>
        <w:t xml:space="preserve"> Newton’s Second Law of Motion?</w:t>
      </w:r>
    </w:p>
    <w:p w14:paraId="19218A83" w14:textId="77777777" w:rsidR="00C37CD2" w:rsidRDefault="00C37CD2" w:rsidP="008A205E">
      <w:pPr>
        <w:rPr>
          <w:rFonts w:ascii="Adobe Devanagari" w:hAnsi="Adobe Devanagari" w:cs="Adobe Devanagari"/>
          <w:sz w:val="28"/>
          <w:szCs w:val="28"/>
        </w:rPr>
      </w:pPr>
    </w:p>
    <w:p w14:paraId="3764302F" w14:textId="6149A248" w:rsidR="00C37CD2" w:rsidRDefault="00C37CD2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 xml:space="preserve">In my dream, </w:t>
      </w:r>
    </w:p>
    <w:p w14:paraId="160E8727" w14:textId="30F3ECD4" w:rsidR="00C37CD2" w:rsidRDefault="00C37CD2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 xml:space="preserve">I put a rock </w:t>
      </w:r>
      <w:r w:rsidR="00114497">
        <w:rPr>
          <w:rFonts w:ascii="Adobe Devanagari" w:hAnsi="Adobe Devanagari" w:cs="Adobe Devanagari"/>
          <w:sz w:val="28"/>
          <w:szCs w:val="28"/>
        </w:rPr>
        <w:t>awn my desk, and I write,</w:t>
      </w:r>
    </w:p>
    <w:p w14:paraId="308F0CA4" w14:textId="6898AF5B" w:rsidR="00114497" w:rsidRDefault="00114497" w:rsidP="008A205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The sum of the forces = zero</w:t>
      </w:r>
      <w:r w:rsidR="009651FC">
        <w:rPr>
          <w:rFonts w:ascii="Adobe Devanagari" w:hAnsi="Adobe Devanagari" w:cs="Adobe Devanagari"/>
          <w:sz w:val="28"/>
          <w:szCs w:val="28"/>
        </w:rPr>
        <w:t>.</w:t>
      </w:r>
    </w:p>
    <w:p w14:paraId="4E6A03C9" w14:textId="77777777" w:rsidR="009651FC" w:rsidRDefault="009651FC" w:rsidP="008A205E">
      <w:pPr>
        <w:rPr>
          <w:rFonts w:ascii="Adobe Devanagari" w:hAnsi="Adobe Devanagari" w:cs="Adobe Devanagari"/>
          <w:sz w:val="28"/>
          <w:szCs w:val="28"/>
        </w:rPr>
      </w:pPr>
    </w:p>
    <w:p w14:paraId="35D978CB" w14:textId="5E62E7BF" w:rsidR="008A205E" w:rsidRDefault="00994C1F">
      <w:r w:rsidRPr="00994C1F">
        <w:rPr>
          <w:rFonts w:ascii="Adobe Devanagari" w:hAnsi="Adobe Devanagari" w:cs="Adobe Devanagari"/>
          <w:sz w:val="28"/>
          <w:szCs w:val="28"/>
        </w:rPr>
        <w:t>If I were to place a rock on my desk,</w:t>
      </w:r>
      <w:r w:rsidRPr="00994C1F">
        <w:rPr>
          <w:rFonts w:ascii="Adobe Devanagari" w:hAnsi="Adobe Devanagari" w:cs="Adobe Devanagari"/>
          <w:sz w:val="28"/>
          <w:szCs w:val="28"/>
        </w:rPr>
        <w:br/>
        <w:t>here on this Earth,</w:t>
      </w:r>
      <w:r w:rsidRPr="00994C1F">
        <w:rPr>
          <w:rFonts w:ascii="Adobe Devanagari" w:hAnsi="Adobe Devanagari" w:cs="Adobe Devanagari"/>
          <w:sz w:val="28"/>
          <w:szCs w:val="28"/>
        </w:rPr>
        <w:br/>
        <w:t>like the kind I have in mind,</w:t>
      </w:r>
      <w:r w:rsidRPr="00994C1F">
        <w:rPr>
          <w:rFonts w:ascii="Adobe Devanagari" w:hAnsi="Adobe Devanagari" w:cs="Adobe Devanagari"/>
          <w:sz w:val="28"/>
          <w:szCs w:val="28"/>
        </w:rPr>
        <w:br/>
        <w:t>I believe I would not see it accelerate,</w:t>
      </w:r>
      <w:r w:rsidRPr="00994C1F">
        <w:rPr>
          <w:rFonts w:ascii="Adobe Devanagari" w:hAnsi="Adobe Devanagari" w:cs="Adobe Devanagari"/>
          <w:sz w:val="28"/>
          <w:szCs w:val="28"/>
        </w:rPr>
        <w:br/>
        <w:t>but would there be a non-measurable, for me, acceleration?</w:t>
      </w:r>
      <w:r w:rsidRPr="00994C1F">
        <w:rPr>
          <w:rFonts w:ascii="Adobe Devanagari" w:hAnsi="Adobe Devanagari" w:cs="Adobe Devanagari"/>
          <w:sz w:val="28"/>
          <w:szCs w:val="28"/>
        </w:rPr>
        <w:br/>
      </w:r>
      <w:r w:rsidRPr="00994C1F">
        <w:rPr>
          <w:rFonts w:ascii="Adobe Devanagari" w:hAnsi="Adobe Devanagari" w:cs="Adobe Devanagari"/>
          <w:sz w:val="28"/>
          <w:szCs w:val="28"/>
        </w:rPr>
        <w:br/>
        <w:t>Some things, I don’t need to measure,</w:t>
      </w:r>
      <w:r w:rsidRPr="00994C1F">
        <w:rPr>
          <w:rFonts w:ascii="Adobe Devanagari" w:hAnsi="Adobe Devanagari" w:cs="Adobe Devanagari"/>
          <w:sz w:val="28"/>
          <w:szCs w:val="28"/>
        </w:rPr>
        <w:br/>
        <w:t>and I need to organize my desk.</w:t>
      </w:r>
    </w:p>
    <w:sectPr w:rsidR="008A205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64EE" w14:textId="77777777" w:rsidR="008B180B" w:rsidRDefault="008B180B" w:rsidP="00023DDB">
      <w:pPr>
        <w:spacing w:after="0" w:line="240" w:lineRule="auto"/>
      </w:pPr>
      <w:r>
        <w:separator/>
      </w:r>
    </w:p>
  </w:endnote>
  <w:endnote w:type="continuationSeparator" w:id="0">
    <w:p w14:paraId="10A87766" w14:textId="77777777" w:rsidR="008B180B" w:rsidRDefault="008B180B" w:rsidP="0002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006D" w14:textId="77777777" w:rsidR="00023DDB" w:rsidRDefault="00023DDB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>
      <w:rPr>
        <w:color w:val="2C7FCE" w:themeColor="text2" w:themeTint="99"/>
        <w:spacing w:val="60"/>
      </w:rPr>
      <w:t>Page</w:t>
    </w:r>
    <w:r>
      <w:rPr>
        <w:color w:val="2C7FCE" w:themeColor="text2" w:themeTint="99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PAGE 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NUMPAGES  \* Arabic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</w:p>
  <w:p w14:paraId="28380D03" w14:textId="77777777" w:rsidR="00023DDB" w:rsidRDefault="00023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EF08" w14:textId="77777777" w:rsidR="008B180B" w:rsidRDefault="008B180B" w:rsidP="00023DDB">
      <w:pPr>
        <w:spacing w:after="0" w:line="240" w:lineRule="auto"/>
      </w:pPr>
      <w:r>
        <w:separator/>
      </w:r>
    </w:p>
  </w:footnote>
  <w:footnote w:type="continuationSeparator" w:id="0">
    <w:p w14:paraId="2C8AA6D0" w14:textId="77777777" w:rsidR="008B180B" w:rsidRDefault="008B180B" w:rsidP="0002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5E"/>
    <w:rsid w:val="000226C4"/>
    <w:rsid w:val="00023DDB"/>
    <w:rsid w:val="0004129E"/>
    <w:rsid w:val="00114497"/>
    <w:rsid w:val="00120DB1"/>
    <w:rsid w:val="001679D9"/>
    <w:rsid w:val="00264ABA"/>
    <w:rsid w:val="00307C96"/>
    <w:rsid w:val="0046704E"/>
    <w:rsid w:val="00486C51"/>
    <w:rsid w:val="005040BE"/>
    <w:rsid w:val="005E40E3"/>
    <w:rsid w:val="00802595"/>
    <w:rsid w:val="008078E5"/>
    <w:rsid w:val="008A205E"/>
    <w:rsid w:val="008B180B"/>
    <w:rsid w:val="00927BCF"/>
    <w:rsid w:val="00937D8F"/>
    <w:rsid w:val="009651FC"/>
    <w:rsid w:val="00994C1F"/>
    <w:rsid w:val="009B6496"/>
    <w:rsid w:val="00A726EA"/>
    <w:rsid w:val="00C37CD2"/>
    <w:rsid w:val="00CF1832"/>
    <w:rsid w:val="00D33749"/>
    <w:rsid w:val="00DB7DD2"/>
    <w:rsid w:val="00E044F3"/>
    <w:rsid w:val="00E23C35"/>
    <w:rsid w:val="00E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8810"/>
  <w15:chartTrackingRefBased/>
  <w15:docId w15:val="{D01481DC-CA61-4F21-82AC-62F543D9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0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3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DDB"/>
  </w:style>
  <w:style w:type="paragraph" w:styleId="Footer">
    <w:name w:val="footer"/>
    <w:basedOn w:val="Normal"/>
    <w:link w:val="FooterChar"/>
    <w:uiPriority w:val="99"/>
    <w:unhideWhenUsed/>
    <w:rsid w:val="00023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22</cp:revision>
  <dcterms:created xsi:type="dcterms:W3CDTF">2026-08-24T16:45:00Z</dcterms:created>
  <dcterms:modified xsi:type="dcterms:W3CDTF">2026-08-24T19:17:00Z</dcterms:modified>
</cp:coreProperties>
</file>