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FEA8B" w14:textId="5733D67A" w:rsidR="00F5556E" w:rsidRDefault="00F5556E" w:rsidP="00F5556E">
      <w:pPr>
        <w:jc w:val="center"/>
        <w:rPr>
          <w:rFonts w:ascii="Adobe Devanagari" w:hAnsi="Adobe Devanagari" w:cs="Adobe Devanagari"/>
          <w:sz w:val="28"/>
          <w:szCs w:val="28"/>
        </w:rPr>
      </w:pPr>
      <w:r>
        <w:rPr>
          <w:rFonts w:ascii="Adobe Devanagari" w:hAnsi="Adobe Devanagari" w:cs="Adobe Devanagari"/>
          <w:sz w:val="28"/>
          <w:szCs w:val="28"/>
        </w:rPr>
        <w:t>Response to the Broadway World Review of my play, “The Rainbow Room,”</w:t>
      </w:r>
    </w:p>
    <w:p w14:paraId="7BD74E49" w14:textId="78D84452" w:rsidR="00F5556E" w:rsidRDefault="00F5556E" w:rsidP="00F5556E">
      <w:pPr>
        <w:jc w:val="center"/>
        <w:rPr>
          <w:rFonts w:ascii="Adobe Devanagari" w:hAnsi="Adobe Devanagari" w:cs="Adobe Devanagari"/>
          <w:sz w:val="28"/>
          <w:szCs w:val="28"/>
        </w:rPr>
      </w:pPr>
      <w:r>
        <w:rPr>
          <w:rFonts w:ascii="Adobe Devanagari" w:hAnsi="Adobe Devanagari" w:cs="Adobe Devanagari"/>
          <w:sz w:val="28"/>
          <w:szCs w:val="28"/>
        </w:rPr>
        <w:t>written by Sara Kumar on August 23, 2026</w:t>
      </w:r>
    </w:p>
    <w:p w14:paraId="2EB5A805" w14:textId="77777777" w:rsidR="00F5556E" w:rsidRDefault="00F5556E" w:rsidP="00F5556E">
      <w:pPr>
        <w:rPr>
          <w:rFonts w:ascii="Adobe Devanagari" w:hAnsi="Adobe Devanagari" w:cs="Adobe Devanagari"/>
          <w:sz w:val="28"/>
          <w:szCs w:val="28"/>
        </w:rPr>
      </w:pPr>
    </w:p>
    <w:p w14:paraId="6BA386E8" w14:textId="614C6EF4" w:rsidR="00F5556E" w:rsidRDefault="00F5556E" w:rsidP="00F5556E">
      <w:pPr>
        <w:rPr>
          <w:rFonts w:ascii="Adobe Devanagari" w:hAnsi="Adobe Devanagari" w:cs="Adobe Devanagari"/>
          <w:sz w:val="28"/>
          <w:szCs w:val="28"/>
        </w:rPr>
      </w:pPr>
      <w:r>
        <w:rPr>
          <w:rFonts w:ascii="Adobe Devanagari" w:hAnsi="Adobe Devanagari" w:cs="Adobe Devanagari"/>
          <w:sz w:val="28"/>
          <w:szCs w:val="28"/>
        </w:rPr>
        <w:t>“The Rainbow Room,” I wrote the script, and I directed the play, in North Hollywood,</w:t>
      </w:r>
    </w:p>
    <w:p w14:paraId="19E8F6A0" w14:textId="6FE864FA" w:rsidR="00F5556E" w:rsidRDefault="00F5556E" w:rsidP="00F5556E">
      <w:pPr>
        <w:rPr>
          <w:rFonts w:ascii="Adobe Devanagari" w:hAnsi="Adobe Devanagari" w:cs="Adobe Devanagari"/>
          <w:sz w:val="28"/>
          <w:szCs w:val="28"/>
        </w:rPr>
      </w:pPr>
      <w:r>
        <w:rPr>
          <w:rFonts w:ascii="Adobe Devanagari" w:hAnsi="Adobe Devanagari" w:cs="Adobe Devanagari"/>
          <w:sz w:val="28"/>
          <w:szCs w:val="28"/>
        </w:rPr>
        <w:t>and I thought about my life a lot, and it was a fictional account,</w:t>
      </w:r>
    </w:p>
    <w:p w14:paraId="014CA57D" w14:textId="43365F1B" w:rsidR="00F5556E" w:rsidRDefault="00F5556E" w:rsidP="00F5556E">
      <w:pPr>
        <w:rPr>
          <w:rFonts w:ascii="Adobe Devanagari" w:hAnsi="Adobe Devanagari" w:cs="Adobe Devanagari"/>
          <w:sz w:val="28"/>
          <w:szCs w:val="28"/>
        </w:rPr>
      </w:pPr>
      <w:r>
        <w:rPr>
          <w:rFonts w:ascii="Adobe Devanagari" w:hAnsi="Adobe Devanagari" w:cs="Adobe Devanagari"/>
          <w:sz w:val="28"/>
          <w:szCs w:val="28"/>
        </w:rPr>
        <w:t>and I’m so sorry, and so much beauty there, we saw,</w:t>
      </w:r>
    </w:p>
    <w:p w14:paraId="160518AA" w14:textId="0A7A3AF6" w:rsidR="00F5556E" w:rsidRDefault="00F5556E" w:rsidP="00F5556E">
      <w:pPr>
        <w:rPr>
          <w:rFonts w:ascii="Adobe Devanagari" w:hAnsi="Adobe Devanagari" w:cs="Adobe Devanagari"/>
          <w:sz w:val="28"/>
          <w:szCs w:val="28"/>
        </w:rPr>
      </w:pPr>
      <w:proofErr w:type="gramStart"/>
      <w:r>
        <w:rPr>
          <w:rFonts w:ascii="Adobe Devanagari" w:hAnsi="Adobe Devanagari" w:cs="Adobe Devanagari"/>
          <w:sz w:val="28"/>
          <w:szCs w:val="28"/>
        </w:rPr>
        <w:t>is</w:t>
      </w:r>
      <w:proofErr w:type="gramEnd"/>
      <w:r>
        <w:rPr>
          <w:rFonts w:ascii="Adobe Devanagari" w:hAnsi="Adobe Devanagari" w:cs="Adobe Devanagari"/>
          <w:sz w:val="28"/>
          <w:szCs w:val="28"/>
        </w:rPr>
        <w:t xml:space="preserve"> the moon a different hue now?</w:t>
      </w:r>
    </w:p>
    <w:p w14:paraId="014879C2" w14:textId="2172BF04" w:rsidR="00F5556E" w:rsidRDefault="00F5556E" w:rsidP="00F5556E">
      <w:pPr>
        <w:rPr>
          <w:rFonts w:ascii="Adobe Devanagari" w:hAnsi="Adobe Devanagari" w:cs="Adobe Devanagari"/>
          <w:sz w:val="28"/>
          <w:szCs w:val="28"/>
        </w:rPr>
      </w:pPr>
      <w:r>
        <w:rPr>
          <w:rFonts w:ascii="Adobe Devanagari" w:hAnsi="Adobe Devanagari" w:cs="Adobe Devanagari"/>
          <w:sz w:val="28"/>
          <w:szCs w:val="28"/>
        </w:rPr>
        <w:t>is it the same moon, do you think?</w:t>
      </w:r>
    </w:p>
    <w:p w14:paraId="459F81F0" w14:textId="77777777" w:rsidR="00F5556E" w:rsidRDefault="00F5556E" w:rsidP="00F5556E">
      <w:pPr>
        <w:rPr>
          <w:rFonts w:ascii="Adobe Devanagari" w:hAnsi="Adobe Devanagari" w:cs="Adobe Devanagari"/>
          <w:sz w:val="28"/>
          <w:szCs w:val="28"/>
        </w:rPr>
      </w:pPr>
    </w:p>
    <w:p w14:paraId="0B6CA20E" w14:textId="2B2B3D92" w:rsidR="00F5556E" w:rsidRPr="00F5556E" w:rsidRDefault="00F5556E" w:rsidP="00F5556E">
      <w:pPr>
        <w:rPr>
          <w:rFonts w:ascii="Adobe Devanagari" w:hAnsi="Adobe Devanagari" w:cs="Adobe Devanagari"/>
          <w:sz w:val="28"/>
          <w:szCs w:val="28"/>
        </w:rPr>
      </w:pPr>
      <w:r w:rsidRPr="00F5556E">
        <w:rPr>
          <w:rFonts w:ascii="Adobe Devanagari" w:hAnsi="Adobe Devanagari" w:cs="Adobe Devanagari"/>
          <w:sz w:val="28"/>
          <w:szCs w:val="28"/>
        </w:rPr>
        <w:t xml:space="preserve">For </w:t>
      </w:r>
      <w:r>
        <w:rPr>
          <w:rFonts w:ascii="Adobe Devanagari" w:hAnsi="Adobe Devanagari" w:cs="Adobe Devanagari"/>
          <w:sz w:val="28"/>
          <w:szCs w:val="28"/>
        </w:rPr>
        <w:t>the compadres</w:t>
      </w:r>
      <w:r w:rsidRPr="00F5556E">
        <w:rPr>
          <w:rFonts w:ascii="Adobe Devanagari" w:hAnsi="Adobe Devanagari" w:cs="Adobe Devanagari"/>
          <w:sz w:val="28"/>
          <w:szCs w:val="28"/>
        </w:rPr>
        <w:t xml:space="preserve"> I love, true friends,</w:t>
      </w:r>
    </w:p>
    <w:p w14:paraId="61919AF2" w14:textId="77777777" w:rsidR="00F5556E" w:rsidRPr="00F5556E" w:rsidRDefault="00F5556E" w:rsidP="00F5556E">
      <w:pPr>
        <w:rPr>
          <w:rFonts w:ascii="Adobe Devanagari" w:hAnsi="Adobe Devanagari" w:cs="Adobe Devanagari"/>
          <w:sz w:val="28"/>
          <w:szCs w:val="28"/>
        </w:rPr>
      </w:pPr>
      <w:r w:rsidRPr="00F5556E">
        <w:rPr>
          <w:rFonts w:ascii="Adobe Devanagari" w:hAnsi="Adobe Devanagari" w:cs="Adobe Devanagari"/>
          <w:sz w:val="28"/>
          <w:szCs w:val="28"/>
        </w:rPr>
        <w:t>There may be trouble ahead</w:t>
      </w:r>
    </w:p>
    <w:p w14:paraId="29F22808" w14:textId="77777777" w:rsidR="00F5556E" w:rsidRPr="00F5556E" w:rsidRDefault="00F5556E" w:rsidP="00F5556E">
      <w:pPr>
        <w:rPr>
          <w:rFonts w:ascii="Adobe Devanagari" w:hAnsi="Adobe Devanagari" w:cs="Adobe Devanagari"/>
          <w:sz w:val="28"/>
          <w:szCs w:val="28"/>
        </w:rPr>
      </w:pPr>
      <w:r w:rsidRPr="00F5556E">
        <w:rPr>
          <w:rFonts w:ascii="Adobe Devanagari" w:hAnsi="Adobe Devanagari" w:cs="Adobe Devanagari"/>
          <w:sz w:val="28"/>
          <w:szCs w:val="28"/>
        </w:rPr>
        <w:t xml:space="preserve">But while there’s music and treasure </w:t>
      </w:r>
    </w:p>
    <w:p w14:paraId="49F686E2" w14:textId="77777777" w:rsidR="00F5556E" w:rsidRDefault="00F5556E" w:rsidP="00F5556E">
      <w:pPr>
        <w:rPr>
          <w:rFonts w:ascii="Adobe Devanagari" w:hAnsi="Adobe Devanagari" w:cs="Adobe Devanagari"/>
          <w:sz w:val="28"/>
          <w:szCs w:val="28"/>
        </w:rPr>
      </w:pPr>
      <w:r w:rsidRPr="00F5556E">
        <w:rPr>
          <w:rFonts w:ascii="Adobe Devanagari" w:hAnsi="Adobe Devanagari" w:cs="Adobe Devanagari"/>
          <w:sz w:val="28"/>
          <w:szCs w:val="28"/>
        </w:rPr>
        <w:t>And cotton and sea</w:t>
      </w:r>
    </w:p>
    <w:p w14:paraId="7227A320" w14:textId="77777777" w:rsidR="00F5556E" w:rsidRPr="00F5556E" w:rsidRDefault="00F5556E" w:rsidP="00F5556E">
      <w:pPr>
        <w:rPr>
          <w:rFonts w:ascii="Adobe Devanagari" w:hAnsi="Adobe Devanagari" w:cs="Adobe Devanagari"/>
          <w:sz w:val="28"/>
          <w:szCs w:val="28"/>
        </w:rPr>
      </w:pPr>
    </w:p>
    <w:p w14:paraId="11A16CFD" w14:textId="77777777" w:rsidR="00F5556E" w:rsidRPr="00F5556E" w:rsidRDefault="00F5556E" w:rsidP="00F5556E">
      <w:pPr>
        <w:rPr>
          <w:rFonts w:ascii="Adobe Devanagari" w:hAnsi="Adobe Devanagari" w:cs="Adobe Devanagari"/>
          <w:sz w:val="28"/>
          <w:szCs w:val="28"/>
        </w:rPr>
      </w:pPr>
      <w:r w:rsidRPr="00F5556E">
        <w:rPr>
          <w:rFonts w:ascii="Adobe Devanagari" w:hAnsi="Adobe Devanagari" w:cs="Adobe Devanagari"/>
          <w:sz w:val="28"/>
          <w:szCs w:val="28"/>
        </w:rPr>
        <w:t>Let’s face the music and lead</w:t>
      </w:r>
    </w:p>
    <w:p w14:paraId="78DED410" w14:textId="77777777" w:rsidR="00F5556E" w:rsidRDefault="00F5556E" w:rsidP="00F5556E">
      <w:pPr>
        <w:rPr>
          <w:rFonts w:ascii="Adobe Devanagari" w:hAnsi="Adobe Devanagari" w:cs="Adobe Devanagari"/>
          <w:sz w:val="28"/>
          <w:szCs w:val="28"/>
        </w:rPr>
      </w:pPr>
      <w:r w:rsidRPr="00F5556E">
        <w:rPr>
          <w:rFonts w:ascii="Adobe Devanagari" w:hAnsi="Adobe Devanagari" w:cs="Adobe Devanagari"/>
          <w:sz w:val="28"/>
          <w:szCs w:val="28"/>
        </w:rPr>
        <w:t>There may be satin and tears</w:t>
      </w:r>
    </w:p>
    <w:p w14:paraId="11E2E2BD" w14:textId="77777777" w:rsidR="00F5556E" w:rsidRPr="00F5556E" w:rsidRDefault="00F5556E" w:rsidP="00F5556E">
      <w:pPr>
        <w:rPr>
          <w:rFonts w:ascii="Adobe Devanagari" w:hAnsi="Adobe Devanagari" w:cs="Adobe Devanagari"/>
          <w:sz w:val="28"/>
          <w:szCs w:val="28"/>
        </w:rPr>
      </w:pPr>
    </w:p>
    <w:p w14:paraId="177A65D2" w14:textId="77777777" w:rsidR="00F5556E" w:rsidRPr="00F5556E" w:rsidRDefault="00F5556E" w:rsidP="00F5556E">
      <w:pPr>
        <w:rPr>
          <w:rFonts w:ascii="Adobe Devanagari" w:hAnsi="Adobe Devanagari" w:cs="Adobe Devanagari"/>
          <w:sz w:val="28"/>
          <w:szCs w:val="28"/>
        </w:rPr>
      </w:pPr>
      <w:r w:rsidRPr="00F5556E">
        <w:rPr>
          <w:rFonts w:ascii="Adobe Devanagari" w:hAnsi="Adobe Devanagari" w:cs="Adobe Devanagari"/>
          <w:sz w:val="28"/>
          <w:szCs w:val="28"/>
        </w:rPr>
        <w:t>There may be something we don’t sing well</w:t>
      </w:r>
    </w:p>
    <w:p w14:paraId="4DA0F471" w14:textId="77777777" w:rsidR="00F5556E" w:rsidRPr="00F5556E" w:rsidRDefault="00F5556E" w:rsidP="00F5556E">
      <w:pPr>
        <w:rPr>
          <w:rFonts w:ascii="Adobe Devanagari" w:hAnsi="Adobe Devanagari" w:cs="Adobe Devanagari"/>
          <w:sz w:val="28"/>
          <w:szCs w:val="28"/>
        </w:rPr>
      </w:pPr>
      <w:r w:rsidRPr="00F5556E">
        <w:rPr>
          <w:rFonts w:ascii="Adobe Devanagari" w:hAnsi="Adobe Devanagari" w:cs="Adobe Devanagari"/>
          <w:sz w:val="28"/>
          <w:szCs w:val="28"/>
        </w:rPr>
        <w:t>But as I can tell from here</w:t>
      </w:r>
    </w:p>
    <w:p w14:paraId="32CE7402" w14:textId="77777777" w:rsidR="00F5556E" w:rsidRDefault="00F5556E" w:rsidP="00F5556E">
      <w:pPr>
        <w:rPr>
          <w:rFonts w:ascii="Adobe Devanagari" w:hAnsi="Adobe Devanagari" w:cs="Adobe Devanagari"/>
          <w:sz w:val="28"/>
          <w:szCs w:val="28"/>
        </w:rPr>
      </w:pPr>
      <w:proofErr w:type="spellStart"/>
      <w:r w:rsidRPr="00F5556E">
        <w:rPr>
          <w:rFonts w:ascii="Adobe Devanagari" w:hAnsi="Adobe Devanagari" w:cs="Adobe Devanagari"/>
          <w:sz w:val="28"/>
          <w:szCs w:val="28"/>
        </w:rPr>
        <w:t>Ain’t</w:t>
      </w:r>
      <w:proofErr w:type="spellEnd"/>
      <w:r w:rsidRPr="00F5556E">
        <w:rPr>
          <w:rFonts w:ascii="Adobe Devanagari" w:hAnsi="Adobe Devanagari" w:cs="Adobe Devanagari"/>
          <w:sz w:val="28"/>
          <w:szCs w:val="28"/>
        </w:rPr>
        <w:t xml:space="preserve"> got </w:t>
      </w:r>
      <w:proofErr w:type="spellStart"/>
      <w:proofErr w:type="gramStart"/>
      <w:r w:rsidRPr="00F5556E">
        <w:rPr>
          <w:rFonts w:ascii="Adobe Devanagari" w:hAnsi="Adobe Devanagari" w:cs="Adobe Devanagari"/>
          <w:sz w:val="28"/>
          <w:szCs w:val="28"/>
        </w:rPr>
        <w:t>nothin</w:t>
      </w:r>
      <w:proofErr w:type="spellEnd"/>
      <w:proofErr w:type="gramEnd"/>
      <w:r w:rsidRPr="00F5556E">
        <w:rPr>
          <w:rFonts w:ascii="Adobe Devanagari" w:hAnsi="Adobe Devanagari" w:cs="Adobe Devanagari"/>
          <w:sz w:val="28"/>
          <w:szCs w:val="28"/>
        </w:rPr>
        <w:t xml:space="preserve"> to fear</w:t>
      </w:r>
    </w:p>
    <w:p w14:paraId="3D168B24" w14:textId="77777777" w:rsidR="00F5556E" w:rsidRPr="00F5556E" w:rsidRDefault="00F5556E" w:rsidP="00F5556E">
      <w:pPr>
        <w:rPr>
          <w:rFonts w:ascii="Adobe Devanagari" w:hAnsi="Adobe Devanagari" w:cs="Adobe Devanagari"/>
          <w:sz w:val="28"/>
          <w:szCs w:val="28"/>
        </w:rPr>
      </w:pPr>
    </w:p>
    <w:p w14:paraId="35454C37" w14:textId="77777777" w:rsidR="00F5556E" w:rsidRPr="00F5556E" w:rsidRDefault="00F5556E" w:rsidP="00F5556E">
      <w:pPr>
        <w:rPr>
          <w:rFonts w:ascii="Adobe Devanagari" w:hAnsi="Adobe Devanagari" w:cs="Adobe Devanagari"/>
          <w:sz w:val="28"/>
          <w:szCs w:val="28"/>
        </w:rPr>
      </w:pPr>
      <w:r w:rsidRPr="00F5556E">
        <w:rPr>
          <w:rFonts w:ascii="Adobe Devanagari" w:hAnsi="Adobe Devanagari" w:cs="Adobe Devanagari"/>
          <w:sz w:val="28"/>
          <w:szCs w:val="28"/>
        </w:rPr>
        <w:lastRenderedPageBreak/>
        <w:t>Soon we’ll hear a different tune</w:t>
      </w:r>
    </w:p>
    <w:p w14:paraId="3E89AB81" w14:textId="77777777" w:rsidR="00F5556E" w:rsidRPr="00F5556E" w:rsidRDefault="00F5556E" w:rsidP="00F5556E">
      <w:pPr>
        <w:rPr>
          <w:rFonts w:ascii="Adobe Devanagari" w:hAnsi="Adobe Devanagari" w:cs="Adobe Devanagari"/>
          <w:sz w:val="28"/>
          <w:szCs w:val="28"/>
        </w:rPr>
      </w:pPr>
      <w:r w:rsidRPr="00F5556E">
        <w:rPr>
          <w:rFonts w:ascii="Adobe Devanagari" w:hAnsi="Adobe Devanagari" w:cs="Adobe Devanagari"/>
          <w:sz w:val="28"/>
          <w:szCs w:val="28"/>
        </w:rPr>
        <w:t>Maybe a new ship will sail</w:t>
      </w:r>
    </w:p>
    <w:p w14:paraId="42853F51" w14:textId="77777777" w:rsidR="00F5556E" w:rsidRPr="00F5556E" w:rsidRDefault="00F5556E" w:rsidP="00F5556E">
      <w:pPr>
        <w:rPr>
          <w:rFonts w:ascii="Adobe Devanagari" w:hAnsi="Adobe Devanagari" w:cs="Adobe Devanagari"/>
          <w:sz w:val="28"/>
          <w:szCs w:val="28"/>
        </w:rPr>
      </w:pPr>
      <w:r w:rsidRPr="00F5556E">
        <w:rPr>
          <w:rFonts w:ascii="Adobe Devanagari" w:hAnsi="Adobe Devanagari" w:cs="Adobe Devanagari"/>
          <w:sz w:val="28"/>
          <w:szCs w:val="28"/>
        </w:rPr>
        <w:t>But if we stay true and free</w:t>
      </w:r>
    </w:p>
    <w:p w14:paraId="0CDADCE5" w14:textId="77777777" w:rsidR="00F5556E" w:rsidRPr="00F5556E" w:rsidRDefault="00F5556E" w:rsidP="00F5556E">
      <w:pPr>
        <w:rPr>
          <w:rFonts w:ascii="Adobe Devanagari" w:hAnsi="Adobe Devanagari" w:cs="Adobe Devanagari"/>
          <w:sz w:val="28"/>
          <w:szCs w:val="28"/>
        </w:rPr>
      </w:pPr>
      <w:r w:rsidRPr="00F5556E">
        <w:rPr>
          <w:rFonts w:ascii="Adobe Devanagari" w:hAnsi="Adobe Devanagari" w:cs="Adobe Devanagari"/>
          <w:sz w:val="28"/>
          <w:szCs w:val="28"/>
        </w:rPr>
        <w:t>Let’s keep our hearts where they need to be</w:t>
      </w:r>
    </w:p>
    <w:p w14:paraId="43590832" w14:textId="24E4BFDE" w:rsidR="00F5556E" w:rsidRPr="00F5556E" w:rsidRDefault="00F5556E" w:rsidP="00F5556E">
      <w:pPr>
        <w:rPr>
          <w:rFonts w:ascii="Adobe Devanagari" w:hAnsi="Adobe Devanagari" w:cs="Adobe Devanagari"/>
          <w:sz w:val="28"/>
          <w:szCs w:val="28"/>
        </w:rPr>
      </w:pPr>
      <w:r w:rsidRPr="00F5556E">
        <w:rPr>
          <w:rFonts w:ascii="Adobe Devanagari" w:hAnsi="Adobe Devanagari" w:cs="Adobe Devanagari"/>
          <w:sz w:val="28"/>
          <w:szCs w:val="28"/>
        </w:rPr>
        <w:t>And let’s keep rhythm</w:t>
      </w:r>
      <w:r>
        <w:rPr>
          <w:rFonts w:ascii="Adobe Devanagari" w:hAnsi="Adobe Devanagari" w:cs="Adobe Devanagari"/>
          <w:sz w:val="28"/>
          <w:szCs w:val="28"/>
        </w:rPr>
        <w:t>,</w:t>
      </w:r>
      <w:r w:rsidRPr="00F5556E">
        <w:rPr>
          <w:rFonts w:ascii="Adobe Devanagari" w:hAnsi="Adobe Devanagari" w:cs="Adobe Devanagari"/>
          <w:sz w:val="28"/>
          <w:szCs w:val="28"/>
        </w:rPr>
        <w:t xml:space="preserve"> a friend</w:t>
      </w:r>
    </w:p>
    <w:p w14:paraId="499C392F" w14:textId="77777777" w:rsidR="00F5556E" w:rsidRPr="00F5556E" w:rsidRDefault="00F5556E" w:rsidP="00F5556E">
      <w:pPr>
        <w:rPr>
          <w:rFonts w:ascii="Adobe Devanagari" w:hAnsi="Adobe Devanagari" w:cs="Adobe Devanagari"/>
          <w:sz w:val="28"/>
          <w:szCs w:val="28"/>
        </w:rPr>
      </w:pPr>
      <w:r w:rsidRPr="00F5556E">
        <w:rPr>
          <w:rFonts w:ascii="Adobe Devanagari" w:hAnsi="Adobe Devanagari" w:cs="Adobe Devanagari"/>
          <w:sz w:val="28"/>
          <w:szCs w:val="28"/>
        </w:rPr>
        <w:t>Let’s dance, yes</w:t>
      </w:r>
    </w:p>
    <w:p w14:paraId="094AA3CF" w14:textId="77777777" w:rsidR="00F5556E" w:rsidRPr="00F5556E" w:rsidRDefault="00F5556E" w:rsidP="00F5556E">
      <w:pPr>
        <w:rPr>
          <w:rFonts w:ascii="Adobe Devanagari" w:hAnsi="Adobe Devanagari" w:cs="Adobe Devanagari"/>
          <w:sz w:val="28"/>
          <w:szCs w:val="28"/>
        </w:rPr>
      </w:pPr>
      <w:r w:rsidRPr="00F5556E">
        <w:rPr>
          <w:rFonts w:ascii="Adobe Devanagari" w:hAnsi="Adobe Devanagari" w:cs="Adobe Devanagari"/>
          <w:sz w:val="28"/>
          <w:szCs w:val="28"/>
        </w:rPr>
        <w:t xml:space="preserve">Let’s keep rhythm and dance </w:t>
      </w:r>
    </w:p>
    <w:p w14:paraId="0AE8F540" w14:textId="77777777" w:rsidR="00242A64" w:rsidRDefault="00242A64"/>
    <w:sectPr w:rsidR="00242A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A64"/>
    <w:rsid w:val="00242A64"/>
    <w:rsid w:val="004126F0"/>
    <w:rsid w:val="00F5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68F19"/>
  <w15:chartTrackingRefBased/>
  <w15:docId w15:val="{2D60D738-00C4-4601-BFB4-F101CB882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2A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2A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2A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2A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2A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2A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2A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2A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2A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2A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2A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2A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2A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2A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2A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2A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2A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2A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2A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2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2A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2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2A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2A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2A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2A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2A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2A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2A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Kumar</dc:creator>
  <cp:keywords/>
  <dc:description/>
  <cp:lastModifiedBy>Sara Kumar</cp:lastModifiedBy>
  <cp:revision>1</cp:revision>
  <dcterms:created xsi:type="dcterms:W3CDTF">2026-08-23T20:26:00Z</dcterms:created>
  <dcterms:modified xsi:type="dcterms:W3CDTF">2026-08-23T20:57:00Z</dcterms:modified>
</cp:coreProperties>
</file>